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59" w:rsidRDefault="00A145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4559" w:rsidRDefault="00A14559">
      <w:pPr>
        <w:pStyle w:val="ConsPlusNormal"/>
        <w:outlineLvl w:val="0"/>
      </w:pPr>
    </w:p>
    <w:p w:rsidR="00A14559" w:rsidRDefault="00A14559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A14559" w:rsidRDefault="00A14559">
      <w:pPr>
        <w:pStyle w:val="ConsPlusTitle"/>
        <w:jc w:val="center"/>
      </w:pPr>
    </w:p>
    <w:p w:rsidR="00A14559" w:rsidRDefault="00A14559">
      <w:pPr>
        <w:pStyle w:val="ConsPlusTitle"/>
        <w:jc w:val="center"/>
      </w:pPr>
      <w:r>
        <w:t>ПОСТАНОВЛЕНИЕ</w:t>
      </w:r>
    </w:p>
    <w:p w:rsidR="00A14559" w:rsidRDefault="00A14559">
      <w:pPr>
        <w:pStyle w:val="ConsPlusTitle"/>
        <w:jc w:val="center"/>
      </w:pPr>
      <w:r>
        <w:t>от 18 апреля 2022 г. N 369-П</w:t>
      </w:r>
    </w:p>
    <w:p w:rsidR="00A14559" w:rsidRDefault="00A14559">
      <w:pPr>
        <w:pStyle w:val="ConsPlusTitle"/>
        <w:jc w:val="center"/>
      </w:pPr>
    </w:p>
    <w:p w:rsidR="00A14559" w:rsidRDefault="00A14559">
      <w:pPr>
        <w:pStyle w:val="ConsPlusTitle"/>
        <w:jc w:val="center"/>
      </w:pPr>
      <w:r>
        <w:t>О ВНЕСЕНИИ ИЗМЕНЕНИЙ В ТЕРРИТОРИАЛЬНУЮ ПРОГРАММУ</w:t>
      </w:r>
    </w:p>
    <w:p w:rsidR="00A14559" w:rsidRDefault="00A14559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A14559" w:rsidRDefault="00A14559">
      <w:pPr>
        <w:pStyle w:val="ConsPlusTitle"/>
        <w:jc w:val="center"/>
      </w:pPr>
      <w:r>
        <w:t>МЕДИЦИНСКОЙ ПОМОЩИ НА 2022 ГОД И НА ПЛАНОВЫЙ ПЕРИОД 2023</w:t>
      </w:r>
    </w:p>
    <w:p w:rsidR="00A14559" w:rsidRDefault="00A14559">
      <w:pPr>
        <w:pStyle w:val="ConsPlusTitle"/>
        <w:jc w:val="center"/>
      </w:pPr>
      <w:r>
        <w:t>И 2024 ГОДОВ</w:t>
      </w:r>
    </w:p>
    <w:p w:rsidR="00A14559" w:rsidRDefault="00A14559">
      <w:pPr>
        <w:pStyle w:val="ConsPlusNormal"/>
        <w:ind w:firstLine="540"/>
        <w:jc w:val="both"/>
      </w:pPr>
    </w:p>
    <w:p w:rsidR="00A14559" w:rsidRDefault="00A14559">
      <w:pPr>
        <w:pStyle w:val="ConsPlusNormal"/>
        <w:ind w:firstLine="540"/>
        <w:jc w:val="both"/>
      </w:pPr>
      <w:r>
        <w:t>В целях приведения нормативного правового акта Ямало-Ненецкого автономного округа в соответствие с законодательством Российской Федерации Правительство Ямало-Ненецкого автономного округа постановляет:</w:t>
      </w:r>
    </w:p>
    <w:p w:rsidR="00A14559" w:rsidRDefault="00A1455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Территориальную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2022 год и на плановый период 2023 и 2024 годов, утвержденную постановлением Правительства Ямало-Ненецкого автономного округа от 28 декабря 2021 года N 1234-П.</w:t>
      </w:r>
    </w:p>
    <w:p w:rsidR="00A14559" w:rsidRDefault="00A14559">
      <w:pPr>
        <w:pStyle w:val="ConsPlusNormal"/>
        <w:ind w:firstLine="540"/>
        <w:jc w:val="both"/>
      </w:pPr>
    </w:p>
    <w:p w:rsidR="00A14559" w:rsidRDefault="00A14559">
      <w:pPr>
        <w:pStyle w:val="ConsPlusNormal"/>
        <w:jc w:val="right"/>
      </w:pPr>
      <w:r>
        <w:t>Губернатор</w:t>
      </w:r>
    </w:p>
    <w:p w:rsidR="00A14559" w:rsidRDefault="00A14559">
      <w:pPr>
        <w:pStyle w:val="ConsPlusNormal"/>
        <w:jc w:val="right"/>
      </w:pPr>
      <w:r>
        <w:t>Ямало-Ненецкого автономного округа</w:t>
      </w:r>
    </w:p>
    <w:p w:rsidR="00A14559" w:rsidRDefault="00A14559">
      <w:pPr>
        <w:pStyle w:val="ConsPlusNormal"/>
        <w:jc w:val="right"/>
      </w:pPr>
      <w:r>
        <w:t>Д.А.АРТЮХОВ</w:t>
      </w:r>
    </w:p>
    <w:p w:rsidR="00A14559" w:rsidRDefault="00A14559">
      <w:pPr>
        <w:pStyle w:val="ConsPlusNormal"/>
      </w:pPr>
    </w:p>
    <w:p w:rsidR="00A14559" w:rsidRDefault="00A14559">
      <w:pPr>
        <w:pStyle w:val="ConsPlusNormal"/>
      </w:pPr>
    </w:p>
    <w:p w:rsidR="00A14559" w:rsidRDefault="00A14559">
      <w:pPr>
        <w:pStyle w:val="ConsPlusNormal"/>
      </w:pPr>
    </w:p>
    <w:p w:rsidR="00A14559" w:rsidRDefault="00A14559">
      <w:pPr>
        <w:pStyle w:val="ConsPlusNormal"/>
      </w:pPr>
    </w:p>
    <w:p w:rsidR="00A14559" w:rsidRDefault="00A14559">
      <w:pPr>
        <w:pStyle w:val="ConsPlusNormal"/>
      </w:pPr>
    </w:p>
    <w:p w:rsidR="00A14559" w:rsidRDefault="00A14559">
      <w:pPr>
        <w:pStyle w:val="ConsPlusNormal"/>
        <w:jc w:val="right"/>
        <w:outlineLvl w:val="0"/>
      </w:pPr>
      <w:r>
        <w:t>Утверждены</w:t>
      </w:r>
    </w:p>
    <w:p w:rsidR="00A14559" w:rsidRDefault="00A14559">
      <w:pPr>
        <w:pStyle w:val="ConsPlusNormal"/>
        <w:jc w:val="right"/>
      </w:pPr>
      <w:r>
        <w:t>постановлением Правительства</w:t>
      </w:r>
    </w:p>
    <w:p w:rsidR="00A14559" w:rsidRDefault="00A14559">
      <w:pPr>
        <w:pStyle w:val="ConsPlusNormal"/>
        <w:jc w:val="right"/>
      </w:pPr>
      <w:r>
        <w:t>Ямало-Ненецкого автономного округа</w:t>
      </w:r>
    </w:p>
    <w:p w:rsidR="00A14559" w:rsidRDefault="00A14559">
      <w:pPr>
        <w:pStyle w:val="ConsPlusNormal"/>
        <w:jc w:val="right"/>
      </w:pPr>
      <w:r>
        <w:t>от 18 апреля 2022 года N 369-П</w:t>
      </w:r>
    </w:p>
    <w:p w:rsidR="00A14559" w:rsidRDefault="00A14559">
      <w:pPr>
        <w:pStyle w:val="ConsPlusNormal"/>
        <w:ind w:firstLine="540"/>
        <w:jc w:val="both"/>
      </w:pPr>
    </w:p>
    <w:p w:rsidR="00A14559" w:rsidRDefault="00A14559">
      <w:pPr>
        <w:pStyle w:val="ConsPlusTitle"/>
        <w:jc w:val="center"/>
      </w:pPr>
      <w:bookmarkStart w:id="0" w:name="P27"/>
      <w:bookmarkEnd w:id="0"/>
      <w:r>
        <w:t>ИЗМЕНЕНИЯ,</w:t>
      </w:r>
    </w:p>
    <w:p w:rsidR="00A14559" w:rsidRDefault="00A14559">
      <w:pPr>
        <w:pStyle w:val="ConsPlusTitle"/>
        <w:jc w:val="center"/>
      </w:pPr>
      <w:r>
        <w:t>КОТОРЫЕ ВНОСЯТСЯ В ТЕРРИТОРИАЛЬНУЮ ПРОГРАММУ ГОСУДАРСТВЕННЫХ</w:t>
      </w:r>
    </w:p>
    <w:p w:rsidR="00A14559" w:rsidRDefault="00A14559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A14559" w:rsidRDefault="00A14559">
      <w:pPr>
        <w:pStyle w:val="ConsPlusTitle"/>
        <w:jc w:val="center"/>
      </w:pPr>
      <w:r>
        <w:t>НА 2022 ГОД И НА ПЛАНОВЫЙ ПЕРИОД 2023 И 2024 ГОДОВ</w:t>
      </w:r>
    </w:p>
    <w:p w:rsidR="00A14559" w:rsidRDefault="00A14559">
      <w:pPr>
        <w:pStyle w:val="ConsPlusNormal"/>
        <w:jc w:val="center"/>
      </w:pPr>
    </w:p>
    <w:p w:rsidR="00A14559" w:rsidRDefault="00A14559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Раздел II</w:t>
        </w:r>
      </w:hyperlink>
      <w:r>
        <w:t xml:space="preserve"> изложить в следующей редакции:</w:t>
      </w:r>
    </w:p>
    <w:p w:rsidR="00A14559" w:rsidRDefault="00A14559">
      <w:pPr>
        <w:pStyle w:val="ConsPlusNormal"/>
        <w:spacing w:before="220"/>
        <w:jc w:val="center"/>
      </w:pPr>
      <w:r>
        <w:t>"II. Целевые значения критериев доступности и качества</w:t>
      </w:r>
    </w:p>
    <w:p w:rsidR="00A14559" w:rsidRDefault="00A14559">
      <w:pPr>
        <w:pStyle w:val="ConsPlusNormal"/>
        <w:jc w:val="center"/>
      </w:pPr>
      <w:r>
        <w:t>медицинской помощи, оказываемой в рамках Программы</w:t>
      </w:r>
    </w:p>
    <w:p w:rsidR="00A14559" w:rsidRDefault="00A14559">
      <w:pPr>
        <w:pStyle w:val="ConsPlusNormal"/>
        <w:jc w:val="center"/>
      </w:pPr>
      <w:r>
        <w:t>государственных гарантий</w:t>
      </w:r>
    </w:p>
    <w:p w:rsidR="00A14559" w:rsidRDefault="00A1455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1057"/>
        <w:gridCol w:w="1057"/>
        <w:gridCol w:w="1057"/>
      </w:tblGrid>
      <w:tr w:rsidR="00A14559">
        <w:tc>
          <w:tcPr>
            <w:tcW w:w="709" w:type="dxa"/>
            <w:vMerge w:val="restart"/>
          </w:tcPr>
          <w:p w:rsidR="00A14559" w:rsidRDefault="00A145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A14559" w:rsidRDefault="00A1455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A14559" w:rsidRDefault="00A1455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1" w:type="dxa"/>
            <w:gridSpan w:val="3"/>
          </w:tcPr>
          <w:p w:rsidR="00A14559" w:rsidRDefault="00A1455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14559">
        <w:tc>
          <w:tcPr>
            <w:tcW w:w="709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2024 год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</w:t>
            </w:r>
          </w:p>
        </w:tc>
      </w:tr>
      <w:tr w:rsidR="00A14559">
        <w:tc>
          <w:tcPr>
            <w:tcW w:w="8983" w:type="dxa"/>
            <w:gridSpan w:val="6"/>
          </w:tcPr>
          <w:p w:rsidR="00A14559" w:rsidRDefault="00A14559">
            <w:pPr>
              <w:pStyle w:val="ConsPlusNormal"/>
              <w:jc w:val="center"/>
            </w:pPr>
            <w:r>
              <w:t>I. Критерии качества медицинской помощи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 xml:space="preserve">число умерших в трудоспособном возрасте на 100 тыс. </w:t>
            </w:r>
            <w:r>
              <w:lastRenderedPageBreak/>
              <w:t>человек населения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420,0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400,0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36,0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на 100 тыс. родившихся живыми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12,5</w:t>
            </w:r>
          </w:p>
        </w:tc>
      </w:tr>
      <w:tr w:rsidR="00A14559">
        <w:tc>
          <w:tcPr>
            <w:tcW w:w="709" w:type="dxa"/>
            <w:vMerge w:val="restart"/>
          </w:tcPr>
          <w:p w:rsidR="00A14559" w:rsidRDefault="00A145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Младенческая смертность, в том числе</w:t>
            </w:r>
          </w:p>
        </w:tc>
        <w:tc>
          <w:tcPr>
            <w:tcW w:w="2268" w:type="dxa"/>
            <w:vMerge w:val="restart"/>
          </w:tcPr>
          <w:p w:rsidR="00A14559" w:rsidRDefault="00A14559">
            <w:pPr>
              <w:pStyle w:val="ConsPlusNormal"/>
            </w:pPr>
            <w:r>
              <w:t>на 1000 родившихся живыми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4,4</w:t>
            </w:r>
          </w:p>
        </w:tc>
      </w:tr>
      <w:tr w:rsidR="00A14559">
        <w:tc>
          <w:tcPr>
            <w:tcW w:w="709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268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4,0</w:t>
            </w:r>
          </w:p>
        </w:tc>
      </w:tr>
      <w:tr w:rsidR="00A14559">
        <w:tc>
          <w:tcPr>
            <w:tcW w:w="709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268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6,9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22,2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на 1000 родившихся живыми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5,9</w:t>
            </w:r>
          </w:p>
        </w:tc>
      </w:tr>
      <w:tr w:rsidR="00A14559">
        <w:tc>
          <w:tcPr>
            <w:tcW w:w="709" w:type="dxa"/>
            <w:vMerge w:val="restart"/>
          </w:tcPr>
          <w:p w:rsidR="00A14559" w:rsidRDefault="00A145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Смертность населения, в том числе</w:t>
            </w:r>
          </w:p>
        </w:tc>
        <w:tc>
          <w:tcPr>
            <w:tcW w:w="2268" w:type="dxa"/>
            <w:vMerge w:val="restart"/>
          </w:tcPr>
          <w:p w:rsidR="00A14559" w:rsidRDefault="00A14559">
            <w:pPr>
              <w:pStyle w:val="ConsPlusNormal"/>
            </w:pPr>
            <w:r>
              <w:t>число умерших на 1000 человек населения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5,3</w:t>
            </w:r>
          </w:p>
        </w:tc>
      </w:tr>
      <w:tr w:rsidR="00A14559">
        <w:tc>
          <w:tcPr>
            <w:tcW w:w="709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268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5,0</w:t>
            </w:r>
          </w:p>
        </w:tc>
      </w:tr>
      <w:tr w:rsidR="00A14559">
        <w:tc>
          <w:tcPr>
            <w:tcW w:w="709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268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8,2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23,3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44,0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30,5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15,0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 xml:space="preserve">Доля впервые выявленных </w:t>
            </w:r>
            <w:r>
              <w:lastRenderedPageBreak/>
              <w:t>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15,0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2,8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60,0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63,0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 xml:space="preserve">Доля пациентов со </w:t>
            </w:r>
            <w:r>
              <w:lastRenderedPageBreak/>
              <w:t>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45,6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91,0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60,0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 xml:space="preserve">Доля пациентов с острым и повторным инфарктом </w:t>
            </w:r>
            <w:r>
              <w:lastRenderedPageBreak/>
              <w:t>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65,0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96,6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36,0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 xml:space="preserve">Доля пациентов с острым ишемическим инсультом, </w:t>
            </w:r>
            <w:r>
              <w:lastRenderedPageBreak/>
              <w:t>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50,0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55,0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 xml:space="preserve">Количество обоснованных </w:t>
            </w:r>
            <w:r>
              <w:lastRenderedPageBreak/>
              <w:t>жалоб, в том числе на несоблюдение сроков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lastRenderedPageBreak/>
              <w:t xml:space="preserve">единиц на 1000 </w:t>
            </w:r>
            <w:r>
              <w:lastRenderedPageBreak/>
              <w:t>человек населения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0,15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0,15</w:t>
            </w:r>
          </w:p>
        </w:tc>
      </w:tr>
      <w:tr w:rsidR="00A14559">
        <w:tc>
          <w:tcPr>
            <w:tcW w:w="8983" w:type="dxa"/>
            <w:gridSpan w:val="6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II. Критерии доступности медицинской помощи</w:t>
            </w:r>
          </w:p>
        </w:tc>
      </w:tr>
      <w:tr w:rsidR="00A14559">
        <w:tc>
          <w:tcPr>
            <w:tcW w:w="709" w:type="dxa"/>
            <w:vMerge w:val="restart"/>
          </w:tcPr>
          <w:p w:rsidR="00A14559" w:rsidRDefault="00A1455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Удовлетворенность населения доступностью медицинской помощи, в том числе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 от числа опрошенных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65,0</w:t>
            </w:r>
          </w:p>
        </w:tc>
      </w:tr>
      <w:tr w:rsidR="00A14559">
        <w:tc>
          <w:tcPr>
            <w:tcW w:w="709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65,0</w:t>
            </w:r>
          </w:p>
        </w:tc>
      </w:tr>
      <w:tr w:rsidR="00A14559">
        <w:tc>
          <w:tcPr>
            <w:tcW w:w="709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65,0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89,4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Обеспеченность населения врачами, оказывающими первичную медико-санитарную помощь, человек на 10 тыс. населения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условная единица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29,2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Обеспеченность медицинскими работниками, оказывающими скорую медицинскую помощь, человек на 10 тыс. населения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условная единица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11,5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Обеспеченность населения врачами, оказывающими специализированную медицинскую помощь, человек на 10 тыс. населения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условная единица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18,0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Обеспеченность населения средними медицинскими работниками, работающими в государственных медицинских организациях, человек на 10 тыс. населения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условная единица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124,4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124,5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 xml:space="preserve">Обеспеченность населения врачами, работающими в </w:t>
            </w:r>
            <w:r>
              <w:lastRenderedPageBreak/>
              <w:t>государственных медицинских организациях, человек на 10 тыс. населения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lastRenderedPageBreak/>
              <w:t>условная единица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50,2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 врачами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95,0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 средними медицинскими работниками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98,0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тысяча человек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9,8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79,7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 xml:space="preserve">Доля расходов на оказание медицинской помощи в условиях дневных стационаров в общих расходах на </w:t>
            </w:r>
            <w:r>
              <w:lastRenderedPageBreak/>
              <w:t>Территориальную программу государственных гарантий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7,99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1,89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</w:tr>
      <w:tr w:rsidR="00A14559">
        <w:tc>
          <w:tcPr>
            <w:tcW w:w="709" w:type="dxa"/>
            <w:vMerge w:val="restart"/>
          </w:tcPr>
          <w:p w:rsidR="00A14559" w:rsidRDefault="00A1455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 том числе проживающих</w:t>
            </w:r>
          </w:p>
        </w:tc>
        <w:tc>
          <w:tcPr>
            <w:tcW w:w="2268" w:type="dxa"/>
            <w:vMerge w:val="restart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</w:tr>
      <w:tr w:rsidR="00A14559">
        <w:tc>
          <w:tcPr>
            <w:tcW w:w="709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2268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</w:tr>
      <w:tr w:rsidR="00A14559">
        <w:tc>
          <w:tcPr>
            <w:tcW w:w="709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268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90,0</w:t>
            </w:r>
          </w:p>
        </w:tc>
      </w:tr>
      <w:tr w:rsidR="00A14559">
        <w:tc>
          <w:tcPr>
            <w:tcW w:w="709" w:type="dxa"/>
            <w:vMerge w:val="restart"/>
          </w:tcPr>
          <w:p w:rsidR="00A14559" w:rsidRDefault="00A1455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осмотрам, в том числе проживающих</w:t>
            </w:r>
          </w:p>
        </w:tc>
        <w:tc>
          <w:tcPr>
            <w:tcW w:w="2268" w:type="dxa"/>
            <w:vMerge w:val="restart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95,0</w:t>
            </w:r>
          </w:p>
        </w:tc>
      </w:tr>
      <w:tr w:rsidR="00A14559">
        <w:tc>
          <w:tcPr>
            <w:tcW w:w="709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2268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95,0</w:t>
            </w:r>
          </w:p>
        </w:tc>
      </w:tr>
      <w:tr w:rsidR="00A14559">
        <w:tc>
          <w:tcPr>
            <w:tcW w:w="709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268" w:type="dxa"/>
            <w:vMerge/>
          </w:tcPr>
          <w:p w:rsidR="00A14559" w:rsidRDefault="00A14559">
            <w:pPr>
              <w:spacing w:after="1" w:line="0" w:lineRule="atLeast"/>
            </w:pP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95,0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63,0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</w:t>
            </w:r>
            <w:r>
              <w:lastRenderedPageBreak/>
              <w:t>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4,1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на 1000 человек сельского населения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275,0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50,0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100,0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человек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1700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 xml:space="preserve">Число пациентов, которым оказана паллиативная медицинская помощь по месту их фактического пребывания за пределами </w:t>
            </w:r>
            <w:r>
              <w:lastRenderedPageBreak/>
              <w:t>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человек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1</w:t>
            </w:r>
          </w:p>
        </w:tc>
      </w:tr>
      <w:tr w:rsidR="00A14559">
        <w:tc>
          <w:tcPr>
            <w:tcW w:w="709" w:type="dxa"/>
          </w:tcPr>
          <w:p w:rsidR="00A14559" w:rsidRDefault="00A1455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35" w:type="dxa"/>
          </w:tcPr>
          <w:p w:rsidR="00A14559" w:rsidRDefault="00A14559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268" w:type="dxa"/>
          </w:tcPr>
          <w:p w:rsidR="00A14559" w:rsidRDefault="00A14559">
            <w:pPr>
              <w:pStyle w:val="ConsPlusNormal"/>
            </w:pPr>
            <w:r>
              <w:t>процент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57" w:type="dxa"/>
          </w:tcPr>
          <w:p w:rsidR="00A14559" w:rsidRDefault="00A14559">
            <w:pPr>
              <w:pStyle w:val="ConsPlusNormal"/>
              <w:jc w:val="center"/>
            </w:pPr>
            <w:r>
              <w:t>28,0</w:t>
            </w:r>
          </w:p>
        </w:tc>
      </w:tr>
    </w:tbl>
    <w:p w:rsidR="00A14559" w:rsidRDefault="00A14559">
      <w:pPr>
        <w:pStyle w:val="ConsPlusNormal"/>
        <w:jc w:val="right"/>
      </w:pPr>
      <w:r>
        <w:t>".</w:t>
      </w:r>
    </w:p>
    <w:p w:rsidR="00A14559" w:rsidRDefault="00A14559">
      <w:pPr>
        <w:pStyle w:val="ConsPlusNormal"/>
        <w:jc w:val="right"/>
      </w:pPr>
    </w:p>
    <w:p w:rsidR="00A14559" w:rsidRDefault="00A14559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Абзац шестой подпункта 3.4.2 пункта 3.4</w:t>
        </w:r>
      </w:hyperlink>
      <w:r>
        <w:t xml:space="preserve"> дополнить словами ", с 2023 года - проведение расширенного неонатального скрининга".</w:t>
      </w:r>
    </w:p>
    <w:p w:rsidR="00A14559" w:rsidRDefault="00A14559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Пункт 19.5</w:t>
        </w:r>
      </w:hyperlink>
      <w:r>
        <w:t xml:space="preserve"> изложить в следующей редакции:</w:t>
      </w:r>
    </w:p>
    <w:p w:rsidR="00A14559" w:rsidRDefault="00A14559">
      <w:pPr>
        <w:pStyle w:val="ConsPlusNormal"/>
        <w:spacing w:before="220"/>
        <w:ind w:firstLine="540"/>
        <w:jc w:val="both"/>
      </w:pPr>
      <w:r>
        <w:t xml:space="preserve">"19.5. 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документов".".</w:t>
      </w:r>
    </w:p>
    <w:p w:rsidR="00A14559" w:rsidRDefault="00A14559">
      <w:pPr>
        <w:pStyle w:val="ConsPlusNormal"/>
        <w:spacing w:before="220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пункте 22 графы 3</w:t>
        </w:r>
      </w:hyperlink>
      <w:r>
        <w:t xml:space="preserve"> приложения N 9 слова "Государственное бюджетное учреждение здравоохранения Ямало-Ненецкого автономного округа "Яр-Салинская центральная районная больница" заменить словами "Государственное бюджетное учреждение здравоохранения Ямало-Ненецкого автономного округа "Яр-Салинская центральная районная больница имени Е.А. Кесельмана".</w:t>
      </w:r>
    </w:p>
    <w:p w:rsidR="00A14559" w:rsidRDefault="00A14559">
      <w:pPr>
        <w:pStyle w:val="ConsPlusNormal"/>
        <w:jc w:val="both"/>
      </w:pPr>
    </w:p>
    <w:p w:rsidR="00A14559" w:rsidRDefault="00A14559">
      <w:pPr>
        <w:pStyle w:val="ConsPlusNormal"/>
        <w:jc w:val="both"/>
      </w:pPr>
    </w:p>
    <w:p w:rsidR="00A14559" w:rsidRDefault="00A14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E67" w:rsidRDefault="00C25E67">
      <w:bookmarkStart w:id="1" w:name="_GoBack"/>
      <w:bookmarkEnd w:id="1"/>
    </w:p>
    <w:sectPr w:rsidR="00C25E67" w:rsidSect="000C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9"/>
    <w:rsid w:val="00772C74"/>
    <w:rsid w:val="00A14559"/>
    <w:rsid w:val="00C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0402C-F483-4132-9E00-9DF6CB37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559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A14559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A14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710ACF2172748915AF128C5D32E9EF278AC3A5AD5B992D1945B7BCA421FD1BDDD7DFAA90F430033E70CFFD11FF668FC0EAB89717482DD45813CF9B3n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1710ACF2172748915AF128C5D32E9EF278AC3A5AD5B992D1945B7BCA421FD1BDDD7DFAA90F430033E700F5DF1FF668FC0EAB89717482DD45813CF9B3n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710ACF2172748915AF128C5D32E9EF278AC3A5AD5B992D1945B7BCA421FD1BDDD7DFAA90F430033E705F9D61FF668FC0EAB89717482DD45813CF9B3n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1710ACF2172748915AF128C5D32E9EF278AC3A5AD5B992D1945B7BCA421FD1BDDD7DFAA90F430033E705FCD01FF668FC0EAB89717482DD45813CF9B3n8M" TargetMode="External"/><Relationship Id="rId10" Type="http://schemas.openxmlformats.org/officeDocument/2006/relationships/hyperlink" Target="consultantplus://offline/ref=101710ACF2172748915AF128C5D32E9EF278AC3A5AD5B992D1945B7BCA421FD1BDDD7DFAA90F430031E305FBD31FF668FC0EAB89717482DD45813CF9B3n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1710ACF2172748915AEF25D3BF7993F073F33F5DD6B0CD85C25D2C95121984EF9D23A3E84A500136F907FDD5B1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Людмила Анатольевна</dc:creator>
  <cp:keywords/>
  <dc:description/>
  <cp:lastModifiedBy>Тетерина Людмила Анатольевна</cp:lastModifiedBy>
  <cp:revision>1</cp:revision>
  <dcterms:created xsi:type="dcterms:W3CDTF">2022-05-21T12:39:00Z</dcterms:created>
  <dcterms:modified xsi:type="dcterms:W3CDTF">2022-05-21T12:41:00Z</dcterms:modified>
</cp:coreProperties>
</file>